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B24D" w14:textId="438C0079" w:rsidR="00291E73" w:rsidRPr="00291E73" w:rsidRDefault="00AE686B" w:rsidP="00F92AF2">
      <w:pPr>
        <w:pStyle w:val="Titolo1"/>
        <w:jc w:val="center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81792" behindDoc="0" locked="0" layoutInCell="1" allowOverlap="1" wp14:anchorId="3C6FF379" wp14:editId="343573CB">
                <wp:simplePos x="0" y="0"/>
                <wp:positionH relativeFrom="column">
                  <wp:posOffset>8735695</wp:posOffset>
                </wp:positionH>
                <wp:positionV relativeFrom="paragraph">
                  <wp:posOffset>410210</wp:posOffset>
                </wp:positionV>
                <wp:extent cx="360" cy="360"/>
                <wp:effectExtent l="57150" t="38100" r="38100" b="57150"/>
                <wp:wrapNone/>
                <wp:docPr id="25" name="Input penna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792" behindDoc="0" locked="0" layoutInCell="1" allowOverlap="1" wp14:anchorId="3C6FF379" wp14:editId="343573CB">
                <wp:simplePos x="0" y="0"/>
                <wp:positionH relativeFrom="column">
                  <wp:posOffset>8735695</wp:posOffset>
                </wp:positionH>
                <wp:positionV relativeFrom="paragraph">
                  <wp:posOffset>410210</wp:posOffset>
                </wp:positionV>
                <wp:extent cx="360" cy="360"/>
                <wp:effectExtent l="57150" t="38100" r="38100" b="57150"/>
                <wp:wrapNone/>
                <wp:docPr id="25" name="Input penna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nput penna 2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82816" behindDoc="0" locked="0" layoutInCell="1" allowOverlap="1" wp14:anchorId="4DBEC147" wp14:editId="01A801F3">
                <wp:simplePos x="0" y="0"/>
                <wp:positionH relativeFrom="column">
                  <wp:posOffset>1687195</wp:posOffset>
                </wp:positionH>
                <wp:positionV relativeFrom="paragraph">
                  <wp:posOffset>364490</wp:posOffset>
                </wp:positionV>
                <wp:extent cx="360" cy="360"/>
                <wp:effectExtent l="57150" t="38100" r="38100" b="57150"/>
                <wp:wrapNone/>
                <wp:docPr id="26" name="Input penna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2816" behindDoc="0" locked="0" layoutInCell="1" allowOverlap="1" wp14:anchorId="4DBEC147" wp14:editId="01A801F3">
                <wp:simplePos x="0" y="0"/>
                <wp:positionH relativeFrom="column">
                  <wp:posOffset>1687195</wp:posOffset>
                </wp:positionH>
                <wp:positionV relativeFrom="paragraph">
                  <wp:posOffset>364490</wp:posOffset>
                </wp:positionV>
                <wp:extent cx="360" cy="360"/>
                <wp:effectExtent l="57150" t="38100" r="38100" b="57150"/>
                <wp:wrapNone/>
                <wp:docPr id="26" name="Input penna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nput penna 2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13D6D37C" wp14:editId="64C4399F">
                <wp:simplePos x="0" y="0"/>
                <wp:positionH relativeFrom="column">
                  <wp:posOffset>2929590</wp:posOffset>
                </wp:positionH>
                <wp:positionV relativeFrom="paragraph">
                  <wp:posOffset>1461985</wp:posOffset>
                </wp:positionV>
                <wp:extent cx="360" cy="360"/>
                <wp:effectExtent l="57150" t="38100" r="38100" b="57150"/>
                <wp:wrapNone/>
                <wp:docPr id="7" name="Input penn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13D6D37C" wp14:editId="64C4399F">
                <wp:simplePos x="0" y="0"/>
                <wp:positionH relativeFrom="column">
                  <wp:posOffset>2929590</wp:posOffset>
                </wp:positionH>
                <wp:positionV relativeFrom="paragraph">
                  <wp:posOffset>1461985</wp:posOffset>
                </wp:positionV>
                <wp:extent cx="360" cy="360"/>
                <wp:effectExtent l="57150" t="38100" r="38100" b="57150"/>
                <wp:wrapNone/>
                <wp:docPr id="7" name="Input penna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put penna 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inline distT="0" distB="0" distL="0" distR="0" wp14:anchorId="15944276" wp14:editId="7135CAFA">
            <wp:extent cx="2835275" cy="200215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CCB47" w14:textId="0FDF71F3" w:rsidR="008839D1" w:rsidRPr="008839D1" w:rsidRDefault="008839D1" w:rsidP="008839D1">
      <w:pPr>
        <w:pStyle w:val="Titolo"/>
        <w:jc w:val="center"/>
      </w:pPr>
    </w:p>
    <w:p w14:paraId="04354D04" w14:textId="33041EE2" w:rsidR="008839D1" w:rsidRPr="008839D1" w:rsidRDefault="00AE686B" w:rsidP="00883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it-IT"/>
        </w:rPr>
        <mc:AlternateContent>
          <mc:Choice Requires="aink">
            <w:drawing>
              <wp:anchor distT="0" distB="0" distL="114300" distR="114300" simplePos="0" relativeHeight="251697152" behindDoc="0" locked="0" layoutInCell="1" allowOverlap="1" wp14:anchorId="49EC69C4" wp14:editId="71CF7593">
                <wp:simplePos x="0" y="0"/>
                <wp:positionH relativeFrom="column">
                  <wp:posOffset>880110</wp:posOffset>
                </wp:positionH>
                <wp:positionV relativeFrom="paragraph">
                  <wp:posOffset>354330</wp:posOffset>
                </wp:positionV>
                <wp:extent cx="360" cy="15875"/>
                <wp:effectExtent l="57150" t="38100" r="38100" b="41275"/>
                <wp:wrapNone/>
                <wp:docPr id="40" name="Input penna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1587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7152" behindDoc="0" locked="0" layoutInCell="1" allowOverlap="1" wp14:anchorId="49EC69C4" wp14:editId="71CF7593">
                <wp:simplePos x="0" y="0"/>
                <wp:positionH relativeFrom="column">
                  <wp:posOffset>880110</wp:posOffset>
                </wp:positionH>
                <wp:positionV relativeFrom="paragraph">
                  <wp:posOffset>354330</wp:posOffset>
                </wp:positionV>
                <wp:extent cx="360" cy="15875"/>
                <wp:effectExtent l="57150" t="38100" r="38100" b="41275"/>
                <wp:wrapNone/>
                <wp:docPr id="40" name="Input penna 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nput penna 40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319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Times New Roman" w:hAnsi="Arial" w:cs="Arial"/>
          <w:noProof/>
          <w:color w:val="000000"/>
          <w:sz w:val="36"/>
          <w:szCs w:val="36"/>
          <w:lang w:eastAsia="it-IT"/>
        </w:rPr>
        <mc:AlternateContent>
          <mc:Choice Requires="aink">
            <w:drawing>
              <wp:anchor distT="0" distB="0" distL="114300" distR="114300" simplePos="0" relativeHeight="251698176" behindDoc="0" locked="0" layoutInCell="1" allowOverlap="1" wp14:anchorId="4902ACFA" wp14:editId="3EDE7F50">
                <wp:simplePos x="0" y="0"/>
                <wp:positionH relativeFrom="column">
                  <wp:posOffset>841375</wp:posOffset>
                </wp:positionH>
                <wp:positionV relativeFrom="paragraph">
                  <wp:posOffset>579755</wp:posOffset>
                </wp:positionV>
                <wp:extent cx="7980" cy="94975"/>
                <wp:effectExtent l="57150" t="0" r="30480" b="57785"/>
                <wp:wrapNone/>
                <wp:docPr id="41" name="Input penna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980" cy="9497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8176" behindDoc="0" locked="0" layoutInCell="1" allowOverlap="1" wp14:anchorId="4902ACFA" wp14:editId="3EDE7F50">
                <wp:simplePos x="0" y="0"/>
                <wp:positionH relativeFrom="column">
                  <wp:posOffset>841375</wp:posOffset>
                </wp:positionH>
                <wp:positionV relativeFrom="paragraph">
                  <wp:posOffset>579755</wp:posOffset>
                </wp:positionV>
                <wp:extent cx="7980" cy="94975"/>
                <wp:effectExtent l="57150" t="0" r="30480" b="57785"/>
                <wp:wrapNone/>
                <wp:docPr id="41" name="Input penna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Input penna 41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90" cy="310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Times New Roman" w:hAnsi="Arial" w:cs="Arial"/>
          <w:color w:val="000000"/>
          <w:sz w:val="36"/>
          <w:szCs w:val="36"/>
          <w:lang w:eastAsia="it-IT"/>
        </w:rPr>
        <w:t>XV domenica del tempo ordinario</w:t>
      </w:r>
      <w:r w:rsidR="008839D1" w:rsidRPr="008839D1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– anno c</w:t>
      </w:r>
    </w:p>
    <w:p w14:paraId="02CBCF77" w14:textId="6A6A34AA" w:rsidR="008839D1" w:rsidRDefault="00AE686B" w:rsidP="008839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noProof/>
          <w:color w:val="000000"/>
          <w:lang w:eastAsia="it-IT"/>
        </w:rPr>
        <mc:AlternateContent>
          <mc:Choice Requires="aink">
            <w:drawing>
              <wp:anchor distT="0" distB="0" distL="114300" distR="114300" simplePos="0" relativeHeight="251684864" behindDoc="0" locked="0" layoutInCell="1" allowOverlap="1" wp14:anchorId="0773471C" wp14:editId="047166FE">
                <wp:simplePos x="0" y="0"/>
                <wp:positionH relativeFrom="column">
                  <wp:posOffset>811350</wp:posOffset>
                </wp:positionH>
                <wp:positionV relativeFrom="paragraph">
                  <wp:posOffset>175140</wp:posOffset>
                </wp:positionV>
                <wp:extent cx="360" cy="360"/>
                <wp:effectExtent l="57150" t="38100" r="38100" b="57150"/>
                <wp:wrapNone/>
                <wp:docPr id="28" name="Input penna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4864" behindDoc="0" locked="0" layoutInCell="1" allowOverlap="1" wp14:anchorId="0773471C" wp14:editId="047166FE">
                <wp:simplePos x="0" y="0"/>
                <wp:positionH relativeFrom="column">
                  <wp:posOffset>811350</wp:posOffset>
                </wp:positionH>
                <wp:positionV relativeFrom="paragraph">
                  <wp:posOffset>175140</wp:posOffset>
                </wp:positionV>
                <wp:extent cx="360" cy="360"/>
                <wp:effectExtent l="57150" t="38100" r="38100" b="57150"/>
                <wp:wrapNone/>
                <wp:docPr id="28" name="Input penna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nput penna 28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2070A4" w14:textId="51959E63" w:rsidR="00D625D4" w:rsidRPr="00AE686B" w:rsidRDefault="00D625D4" w:rsidP="00D625D4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AE686B">
        <w:rPr>
          <w:rFonts w:ascii="Arial" w:eastAsia="Times New Roman" w:hAnsi="Arial" w:cs="Arial"/>
          <w:b/>
          <w:bCs/>
          <w:color w:val="000000"/>
          <w:lang w:eastAsia="it-IT"/>
        </w:rPr>
        <w:t>Colletta:</w:t>
      </w:r>
    </w:p>
    <w:p w14:paraId="2644F5FD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AE686B">
        <w:rPr>
          <w:rFonts w:ascii="Arial" w:eastAsia="Times New Roman" w:hAnsi="Arial" w:cs="Arial"/>
          <w:color w:val="000000"/>
          <w:lang w:eastAsia="it-IT"/>
        </w:rPr>
        <w:t>Padre misericordioso,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che nel comandamento dell’amore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hai portato a compimento la legge e i profeti,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donaci un cuore capace di misericordia</w:t>
      </w:r>
      <w:r w:rsidRPr="00AE686B">
        <w:rPr>
          <w:rFonts w:ascii="Arial" w:eastAsia="Times New Roman" w:hAnsi="Arial" w:cs="Arial"/>
          <w:color w:val="000000"/>
          <w:lang w:eastAsia="it-IT"/>
        </w:rPr>
        <w:br/>
      </w:r>
      <w:proofErr w:type="spellStart"/>
      <w:r w:rsidRPr="00AE686B">
        <w:rPr>
          <w:rFonts w:ascii="Arial" w:eastAsia="Times New Roman" w:hAnsi="Arial" w:cs="Arial"/>
          <w:color w:val="000000"/>
          <w:lang w:eastAsia="it-IT"/>
        </w:rPr>
        <w:t>affnché</w:t>
      </w:r>
      <w:proofErr w:type="spellEnd"/>
      <w:r w:rsidRPr="00AE686B">
        <w:rPr>
          <w:rFonts w:ascii="Arial" w:eastAsia="Times New Roman" w:hAnsi="Arial" w:cs="Arial"/>
          <w:color w:val="000000"/>
          <w:lang w:eastAsia="it-IT"/>
        </w:rPr>
        <w:t>, a immagine del tuo Figlio,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ci prendiamo cura dei fratelli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che sono nel bisogno e nella sofferenza.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Per il nostro Signore Gesù Cristo.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</w:r>
      <w:r w:rsidRPr="00AE686B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E9DAD39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AE686B">
        <w:rPr>
          <w:rFonts w:ascii="Arial" w:eastAsia="Times New Roman" w:hAnsi="Arial" w:cs="Arial"/>
          <w:b/>
          <w:bCs/>
          <w:color w:val="000000"/>
          <w:lang w:eastAsia="it-IT"/>
        </w:rPr>
        <w:t>Prima Lettura</w:t>
      </w:r>
    </w:p>
    <w:p w14:paraId="420B3408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i/>
          <w:iCs/>
          <w:color w:val="000000"/>
          <w:lang w:eastAsia="it-IT"/>
        </w:rPr>
        <w:t>Questa parola è molto vicina a te, perché tu la metta in pratica.</w:t>
      </w:r>
    </w:p>
    <w:p w14:paraId="42D7E5F5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color w:val="000000"/>
          <w:lang w:eastAsia="it-IT"/>
        </w:rPr>
        <w:t xml:space="preserve">Dal libro del </w:t>
      </w:r>
      <w:proofErr w:type="spellStart"/>
      <w:r w:rsidRPr="00AE686B">
        <w:rPr>
          <w:rFonts w:ascii="Arial" w:eastAsia="Times New Roman" w:hAnsi="Arial" w:cs="Arial"/>
          <w:color w:val="000000"/>
          <w:lang w:eastAsia="it-IT"/>
        </w:rPr>
        <w:t>Deuteronòmio</w:t>
      </w:r>
      <w:proofErr w:type="spellEnd"/>
      <w:r w:rsidRPr="00AE686B">
        <w:rPr>
          <w:rFonts w:ascii="Arial" w:eastAsia="Times New Roman" w:hAnsi="Arial" w:cs="Arial"/>
          <w:color w:val="000000"/>
          <w:lang w:eastAsia="it-IT"/>
        </w:rPr>
        <w:br/>
      </w:r>
      <w:proofErr w:type="spellStart"/>
      <w:r w:rsidRPr="00AE686B">
        <w:rPr>
          <w:rFonts w:ascii="Arial" w:eastAsia="Times New Roman" w:hAnsi="Arial" w:cs="Arial"/>
          <w:color w:val="000000"/>
          <w:lang w:eastAsia="it-IT"/>
        </w:rPr>
        <w:t>Dt</w:t>
      </w:r>
      <w:proofErr w:type="spellEnd"/>
      <w:r w:rsidRPr="00AE686B">
        <w:rPr>
          <w:rFonts w:ascii="Arial" w:eastAsia="Times New Roman" w:hAnsi="Arial" w:cs="Arial"/>
          <w:color w:val="000000"/>
          <w:lang w:eastAsia="it-IT"/>
        </w:rPr>
        <w:t xml:space="preserve"> 30,10-14</w:t>
      </w:r>
    </w:p>
    <w:p w14:paraId="6F9DB3AE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color w:val="000000"/>
          <w:lang w:eastAsia="it-IT"/>
        </w:rPr>
        <w:t>Mosè parlò al popolo dicendo: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«Obbedirai alla voce del Signore, tuo Dio, osservando i suoi comandi e i suoi decreti, scritti in questo libro della legge, e ti convertirai al Signore, tuo Dio, con tutto il cuore e con tutta l’anima.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 xml:space="preserve">Questo comando che oggi ti ordino non è troppo alto per te, né troppo lontano da te. Non è nel cielo, perché tu dica: “Chi salirà per noi in cielo, per prendercelo e farcelo udire, affinché possiamo eseguirlo?”. Non è di là dal mare, perché tu dica: “Chi attraverserà per </w:t>
      </w:r>
      <w:r w:rsidRPr="00AE686B">
        <w:rPr>
          <w:rFonts w:ascii="Arial" w:eastAsia="Times New Roman" w:hAnsi="Arial" w:cs="Arial"/>
          <w:color w:val="000000"/>
          <w:lang w:eastAsia="it-IT"/>
        </w:rPr>
        <w:t>noi il mare, per prendercelo e farcelo udire, affinché possiamo eseguirlo?”. Anzi, questa parola è molto vicina a te, è nella tua bocca e nel tuo cuore, perché tu la metta in pratica».</w:t>
      </w:r>
    </w:p>
    <w:p w14:paraId="10030596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color w:val="000000"/>
          <w:lang w:eastAsia="it-IT"/>
        </w:rPr>
        <w:t>Parola di Dio.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 </w:t>
      </w:r>
    </w:p>
    <w:p w14:paraId="5EFA0A35" w14:textId="5AEC702C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aink">
            <w:drawing>
              <wp:anchor distT="0" distB="0" distL="114300" distR="114300" simplePos="0" relativeHeight="251683840" behindDoc="0" locked="0" layoutInCell="1" allowOverlap="1" wp14:anchorId="3B98393D" wp14:editId="3EB48FAB">
                <wp:simplePos x="0" y="0"/>
                <wp:positionH relativeFrom="column">
                  <wp:posOffset>18415</wp:posOffset>
                </wp:positionH>
                <wp:positionV relativeFrom="paragraph">
                  <wp:posOffset>43455</wp:posOffset>
                </wp:positionV>
                <wp:extent cx="360" cy="360"/>
                <wp:effectExtent l="57150" t="38100" r="38100" b="57150"/>
                <wp:wrapNone/>
                <wp:docPr id="27" name="Input penna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3840" behindDoc="0" locked="0" layoutInCell="1" allowOverlap="1" wp14:anchorId="3B98393D" wp14:editId="3EB48FAB">
                <wp:simplePos x="0" y="0"/>
                <wp:positionH relativeFrom="column">
                  <wp:posOffset>18415</wp:posOffset>
                </wp:positionH>
                <wp:positionV relativeFrom="paragraph">
                  <wp:posOffset>43455</wp:posOffset>
                </wp:positionV>
                <wp:extent cx="360" cy="360"/>
                <wp:effectExtent l="57150" t="38100" r="38100" b="57150"/>
                <wp:wrapNone/>
                <wp:docPr id="27" name="Input penna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nput penna 2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AE686B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171449A2" wp14:editId="4A385B84">
                <wp:simplePos x="0" y="0"/>
                <wp:positionH relativeFrom="column">
                  <wp:posOffset>1328420</wp:posOffset>
                </wp:positionH>
                <wp:positionV relativeFrom="paragraph">
                  <wp:posOffset>73660</wp:posOffset>
                </wp:positionV>
                <wp:extent cx="360" cy="360"/>
                <wp:effectExtent l="57150" t="38100" r="38100" b="57150"/>
                <wp:wrapNone/>
                <wp:docPr id="16" name="Input penn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171449A2" wp14:editId="4A385B84">
                <wp:simplePos x="0" y="0"/>
                <wp:positionH relativeFrom="column">
                  <wp:posOffset>1328420</wp:posOffset>
                </wp:positionH>
                <wp:positionV relativeFrom="paragraph">
                  <wp:posOffset>73660</wp:posOffset>
                </wp:positionV>
                <wp:extent cx="360" cy="360"/>
                <wp:effectExtent l="57150" t="38100" r="38100" b="57150"/>
                <wp:wrapNone/>
                <wp:docPr id="16" name="Input penna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put penna 16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AE686B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75850BDE" wp14:editId="61C7D57F">
                <wp:simplePos x="0" y="0"/>
                <wp:positionH relativeFrom="column">
                  <wp:posOffset>201295</wp:posOffset>
                </wp:positionH>
                <wp:positionV relativeFrom="paragraph">
                  <wp:posOffset>187960</wp:posOffset>
                </wp:positionV>
                <wp:extent cx="360" cy="360"/>
                <wp:effectExtent l="57150" t="38100" r="38100" b="57150"/>
                <wp:wrapNone/>
                <wp:docPr id="12" name="Input penn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75850BDE" wp14:editId="61C7D57F">
                <wp:simplePos x="0" y="0"/>
                <wp:positionH relativeFrom="column">
                  <wp:posOffset>201295</wp:posOffset>
                </wp:positionH>
                <wp:positionV relativeFrom="paragraph">
                  <wp:posOffset>187960</wp:posOffset>
                </wp:positionV>
                <wp:extent cx="360" cy="360"/>
                <wp:effectExtent l="57150" t="38100" r="38100" b="57150"/>
                <wp:wrapNone/>
                <wp:docPr id="12" name="Input penna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put penna 1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AE686B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26C95B57" wp14:editId="4A5645F9">
                <wp:simplePos x="0" y="0"/>
                <wp:positionH relativeFrom="column">
                  <wp:posOffset>125095</wp:posOffset>
                </wp:positionH>
                <wp:positionV relativeFrom="paragraph">
                  <wp:posOffset>19685</wp:posOffset>
                </wp:positionV>
                <wp:extent cx="1271905" cy="39240"/>
                <wp:effectExtent l="38100" t="57150" r="42545" b="75565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71905" cy="39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26C95B57" wp14:editId="4A5645F9">
                <wp:simplePos x="0" y="0"/>
                <wp:positionH relativeFrom="column">
                  <wp:posOffset>125095</wp:posOffset>
                </wp:positionH>
                <wp:positionV relativeFrom="paragraph">
                  <wp:posOffset>19685</wp:posOffset>
                </wp:positionV>
                <wp:extent cx="1271905" cy="39240"/>
                <wp:effectExtent l="38100" t="57150" r="42545" b="75565"/>
                <wp:wrapNone/>
                <wp:docPr id="13" name="Input penna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nput penna 1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546" cy="25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AE686B">
        <w:rPr>
          <w:rFonts w:ascii="Arial" w:eastAsia="Times New Roman" w:hAnsi="Arial" w:cs="Arial"/>
          <w:b/>
          <w:bCs/>
          <w:color w:val="000000"/>
          <w:lang w:eastAsia="it-IT"/>
        </w:rPr>
        <w:t>Salmo Responsoriale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Dal Sal 18 (19)</w:t>
      </w:r>
    </w:p>
    <w:p w14:paraId="39666E5E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color w:val="000000"/>
          <w:lang w:eastAsia="it-IT"/>
        </w:rPr>
        <w:t>R. I precetti del Signore fanno gioire il cuore.</w:t>
      </w:r>
    </w:p>
    <w:p w14:paraId="29A4E132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color w:val="000000"/>
          <w:lang w:eastAsia="it-IT"/>
        </w:rPr>
        <w:t>La legge del Signore è perfetta,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rinfranca l’anima;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la testimonianza del Signore è stabile,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rende saggio il semplice. R.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 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I precetti del Signore sono retti,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fanno gioire il cuore;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il comando del Signore è limpido,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illumina gli occhi. R.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 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Il timore del Signore è puro,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rimane per sempre;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i giudizi del Signore sono fedeli,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sono tutti giusti. R.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 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Più preziosi dell’oro,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di molto oro fino,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più dolci del miele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e di un favo stillante. R.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 </w:t>
      </w:r>
    </w:p>
    <w:p w14:paraId="355FF4DC" w14:textId="77777777" w:rsidR="00AE686B" w:rsidRPr="00AE686B" w:rsidRDefault="00AE686B" w:rsidP="00AE686B">
      <w:pPr>
        <w:pStyle w:val="Nessunaspaziatura"/>
        <w:rPr>
          <w:b/>
          <w:bCs/>
          <w:sz w:val="24"/>
          <w:szCs w:val="24"/>
          <w:lang w:eastAsia="it-IT"/>
        </w:rPr>
      </w:pPr>
      <w:r w:rsidRPr="00AE686B">
        <w:rPr>
          <w:b/>
          <w:bCs/>
          <w:sz w:val="24"/>
          <w:szCs w:val="24"/>
          <w:lang w:eastAsia="it-IT"/>
        </w:rPr>
        <w:t>Seconda Lettura</w:t>
      </w:r>
    </w:p>
    <w:p w14:paraId="3D417084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i/>
          <w:iCs/>
          <w:color w:val="000000"/>
          <w:lang w:eastAsia="it-IT"/>
        </w:rPr>
        <w:t xml:space="preserve">Tutte le cose sono state create per mezzo di lui e in vista di </w:t>
      </w:r>
      <w:proofErr w:type="spellStart"/>
      <w:r w:rsidRPr="00AE686B">
        <w:rPr>
          <w:rFonts w:ascii="Arial" w:eastAsia="Times New Roman" w:hAnsi="Arial" w:cs="Arial"/>
          <w:i/>
          <w:iCs/>
          <w:color w:val="000000"/>
          <w:lang w:eastAsia="it-IT"/>
        </w:rPr>
        <w:t>lui.</w:t>
      </w:r>
      <w:r w:rsidRPr="00AE686B">
        <w:rPr>
          <w:rFonts w:ascii="Arial" w:eastAsia="Times New Roman" w:hAnsi="Arial" w:cs="Arial"/>
          <w:color w:val="000000"/>
          <w:lang w:eastAsia="it-IT"/>
        </w:rPr>
        <w:t>Dalla</w:t>
      </w:r>
      <w:proofErr w:type="spellEnd"/>
      <w:r w:rsidRPr="00AE686B">
        <w:rPr>
          <w:rFonts w:ascii="Arial" w:eastAsia="Times New Roman" w:hAnsi="Arial" w:cs="Arial"/>
          <w:color w:val="000000"/>
          <w:lang w:eastAsia="it-IT"/>
        </w:rPr>
        <w:t xml:space="preserve"> lettera di san Paolo apostolo ai </w:t>
      </w:r>
      <w:proofErr w:type="spellStart"/>
      <w:r w:rsidRPr="00AE686B">
        <w:rPr>
          <w:rFonts w:ascii="Arial" w:eastAsia="Times New Roman" w:hAnsi="Arial" w:cs="Arial"/>
          <w:color w:val="000000"/>
          <w:lang w:eastAsia="it-IT"/>
        </w:rPr>
        <w:t>Colossési</w:t>
      </w:r>
      <w:proofErr w:type="spellEnd"/>
      <w:r w:rsidRPr="00AE686B">
        <w:rPr>
          <w:rFonts w:ascii="Arial" w:eastAsia="Times New Roman" w:hAnsi="Arial" w:cs="Arial"/>
          <w:color w:val="000000"/>
          <w:lang w:eastAsia="it-IT"/>
        </w:rPr>
        <w:br/>
        <w:t>Col 1,15-20</w:t>
      </w:r>
      <w:r w:rsidRPr="00AE686B">
        <w:rPr>
          <w:rFonts w:ascii="Arial" w:eastAsia="Times New Roman" w:hAnsi="Arial" w:cs="Arial"/>
          <w:color w:val="000000"/>
          <w:lang w:eastAsia="it-IT"/>
        </w:rPr>
        <w:br/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Cristo Gesù è immagine del Dio invisibile,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primogenito di tutta la creazione,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perché in lui furono create tutte le cose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nei cieli e sulla terra,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quelle visibili e quelle invisibili: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Troni, Dominazioni,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Principati e Potenze.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Tutte le cose sono state create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per mezzo di lui e in vista di lui.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Egli è prima di tutte le cose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e tutte in lui sussistono.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Egli è anche il capo del corpo, della Chiesa.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Egli è principio,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primogenito di quelli che risorgono dai morti,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</w:r>
      <w:r w:rsidRPr="00AE686B">
        <w:rPr>
          <w:rFonts w:ascii="Arial" w:eastAsia="Times New Roman" w:hAnsi="Arial" w:cs="Arial"/>
          <w:color w:val="000000"/>
          <w:lang w:eastAsia="it-IT"/>
        </w:rPr>
        <w:lastRenderedPageBreak/>
        <w:t>perché sia lui ad avere il primato su tutte le cose.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È piaciuto infatti a Dio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che abiti in lui tutta la pienezza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e che per mezzo di lui e in vista di lui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siano riconciliate tutte le cose,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avendo pacificato con il sangue della sua croce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sia le cose che stanno sulla terra,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sia quelle che stanno nei cieli.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Parola di Dio.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 </w:t>
      </w:r>
    </w:p>
    <w:p w14:paraId="12865491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color w:val="000000"/>
          <w:lang w:eastAsia="it-IT"/>
        </w:rPr>
        <w:t>Acclamazione al Vangelo</w:t>
      </w:r>
    </w:p>
    <w:p w14:paraId="466705A2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color w:val="000000"/>
          <w:lang w:eastAsia="it-IT"/>
        </w:rPr>
        <w:t>Alleluia, alleluia.</w:t>
      </w:r>
    </w:p>
    <w:p w14:paraId="794FF236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color w:val="000000"/>
          <w:lang w:eastAsia="it-IT"/>
        </w:rPr>
        <w:t>Le tue parole, Signore, sono spirito e vita;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 xml:space="preserve">tu hai parole di vita eterna. (Cf. </w:t>
      </w:r>
      <w:proofErr w:type="spellStart"/>
      <w:r w:rsidRPr="00AE686B">
        <w:rPr>
          <w:rFonts w:ascii="Arial" w:eastAsia="Times New Roman" w:hAnsi="Arial" w:cs="Arial"/>
          <w:color w:val="000000"/>
          <w:lang w:eastAsia="it-IT"/>
        </w:rPr>
        <w:t>Gv</w:t>
      </w:r>
      <w:proofErr w:type="spellEnd"/>
      <w:r w:rsidRPr="00AE686B">
        <w:rPr>
          <w:rFonts w:ascii="Arial" w:eastAsia="Times New Roman" w:hAnsi="Arial" w:cs="Arial"/>
          <w:color w:val="000000"/>
          <w:lang w:eastAsia="it-IT"/>
        </w:rPr>
        <w:t xml:space="preserve"> 6, 63c.68c)</w:t>
      </w:r>
    </w:p>
    <w:p w14:paraId="0B0C0412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color w:val="000000"/>
          <w:lang w:eastAsia="it-IT"/>
        </w:rPr>
        <w:t>Alleluia.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 </w:t>
      </w:r>
    </w:p>
    <w:p w14:paraId="6704E327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AE686B">
        <w:rPr>
          <w:rFonts w:ascii="Arial" w:eastAsia="Times New Roman" w:hAnsi="Arial" w:cs="Arial"/>
          <w:b/>
          <w:bCs/>
          <w:color w:val="000000"/>
          <w:lang w:eastAsia="it-IT"/>
        </w:rPr>
        <w:t>Vangelo</w:t>
      </w:r>
    </w:p>
    <w:p w14:paraId="418B4D59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i/>
          <w:iCs/>
          <w:color w:val="000000"/>
          <w:lang w:eastAsia="it-IT"/>
        </w:rPr>
        <w:t>Chi è il mio prossimo?</w:t>
      </w:r>
    </w:p>
    <w:p w14:paraId="182324AE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color w:val="000000"/>
          <w:lang w:eastAsia="it-IT"/>
        </w:rPr>
        <w:t>Dal Vangelo secondo Luca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>Lc 10,25-37</w:t>
      </w:r>
    </w:p>
    <w:p w14:paraId="1742D66B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color w:val="000000"/>
          <w:lang w:eastAsia="it-IT"/>
        </w:rPr>
        <w:t>In quel tempo, un dottore della Legge si alzò per mettere alla prova Gesù e chiese: «Maestro, che cosa devo fare per ereditare la vita eterna?». Gesù gli disse: «Che cosa sta scritto nella Legge? Come leggi?». Costui rispose: «Amerai il Signore tuo Dio con tutto il tuo cuore, con tutta la tua anima, con tutta la tua forza e con tutta la tua mente, e il tuo prossimo come te stesso». Gli disse: «Hai risposto bene; fa’ questo e vivrai».</w:t>
      </w:r>
      <w:r w:rsidRPr="00AE686B">
        <w:rPr>
          <w:rFonts w:ascii="Arial" w:eastAsia="Times New Roman" w:hAnsi="Arial" w:cs="Arial"/>
          <w:color w:val="000000"/>
          <w:lang w:eastAsia="it-IT"/>
        </w:rPr>
        <w:br/>
        <w:t xml:space="preserve">Ma quello, volendo giustificarsi, disse a Gesù: «E chi è mio prossimo?». Gesù riprese: «Un uomo scendeva da Gerusalemme a </w:t>
      </w:r>
      <w:proofErr w:type="spellStart"/>
      <w:r w:rsidRPr="00AE686B">
        <w:rPr>
          <w:rFonts w:ascii="Arial" w:eastAsia="Times New Roman" w:hAnsi="Arial" w:cs="Arial"/>
          <w:color w:val="000000"/>
          <w:lang w:eastAsia="it-IT"/>
        </w:rPr>
        <w:t>Gèrico</w:t>
      </w:r>
      <w:proofErr w:type="spellEnd"/>
      <w:r w:rsidRPr="00AE686B">
        <w:rPr>
          <w:rFonts w:ascii="Arial" w:eastAsia="Times New Roman" w:hAnsi="Arial" w:cs="Arial"/>
          <w:color w:val="000000"/>
          <w:lang w:eastAsia="it-IT"/>
        </w:rPr>
        <w:t xml:space="preserve"> e cadde nelle mani dei briganti, che gli portarono via tutto, lo percossero a sangue e se ne andarono, lasciandolo mezzo morto. Per caso, un sacerdote scendeva per quella medesima strada e, quando lo vide, passò oltre. Anche un </w:t>
      </w:r>
      <w:proofErr w:type="spellStart"/>
      <w:r w:rsidRPr="00AE686B">
        <w:rPr>
          <w:rFonts w:ascii="Arial" w:eastAsia="Times New Roman" w:hAnsi="Arial" w:cs="Arial"/>
          <w:color w:val="000000"/>
          <w:lang w:eastAsia="it-IT"/>
        </w:rPr>
        <w:t>levìta</w:t>
      </w:r>
      <w:proofErr w:type="spellEnd"/>
      <w:r w:rsidRPr="00AE686B">
        <w:rPr>
          <w:rFonts w:ascii="Arial" w:eastAsia="Times New Roman" w:hAnsi="Arial" w:cs="Arial"/>
          <w:color w:val="000000"/>
          <w:lang w:eastAsia="it-IT"/>
        </w:rPr>
        <w:t xml:space="preserve">, giunto in quel luogo, vide e passò oltre. Invece un Samaritano, che era in viaggio, passandogli accanto, vide e ne ebbe compassione. Gli si fece vicino, gli fasciò le ferite, versandovi olio e vino; poi lo </w:t>
      </w:r>
      <w:r w:rsidRPr="00AE686B">
        <w:rPr>
          <w:rFonts w:ascii="Arial" w:eastAsia="Times New Roman" w:hAnsi="Arial" w:cs="Arial"/>
          <w:color w:val="000000"/>
          <w:lang w:eastAsia="it-IT"/>
        </w:rPr>
        <w:t>caricò sulla sua cavalcatura, lo portò in un albergo e si prese cura di lui. Il giorno seguente, tirò fuori due denari e li diede all’albergatore, dicendo: “Abbi cura di lui; ciò che spenderai in più, te lo pagherò al mio ritorno”. Chi di questi tre ti sembra sia stato prossimo di colui che è caduto nelle mani dei briganti?». Quello rispose: «Chi ha avuto compassione di lui». Gesù gli disse: «Va’ e anche tu fa’ così».</w:t>
      </w:r>
    </w:p>
    <w:p w14:paraId="7A288AFA" w14:textId="77777777" w:rsidR="00AE686B" w:rsidRPr="00AE686B" w:rsidRDefault="00AE686B" w:rsidP="00AE686B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E686B">
        <w:rPr>
          <w:rFonts w:ascii="Arial" w:eastAsia="Times New Roman" w:hAnsi="Arial" w:cs="Arial"/>
          <w:color w:val="000000"/>
          <w:lang w:eastAsia="it-IT"/>
        </w:rPr>
        <w:t>Parola del Signore.</w:t>
      </w:r>
    </w:p>
    <w:p w14:paraId="36C74FD7" w14:textId="7A2EF3B5" w:rsidR="00B94818" w:rsidRPr="00A123CF" w:rsidRDefault="00B94818" w:rsidP="00A123CF">
      <w:pPr>
        <w:shd w:val="clear" w:color="auto" w:fill="F6F3E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</w:p>
    <w:sectPr w:rsidR="00B94818" w:rsidRPr="00A123CF" w:rsidSect="004F50FE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02F9" w14:textId="77777777" w:rsidR="00FD4120" w:rsidRDefault="00FD4120" w:rsidP="00E5523A">
      <w:pPr>
        <w:spacing w:after="0" w:line="240" w:lineRule="auto"/>
      </w:pPr>
      <w:r>
        <w:separator/>
      </w:r>
    </w:p>
  </w:endnote>
  <w:endnote w:type="continuationSeparator" w:id="0">
    <w:p w14:paraId="198AF277" w14:textId="77777777" w:rsidR="00FD4120" w:rsidRDefault="00FD4120" w:rsidP="00E5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4398" w14:textId="77777777" w:rsidR="00FD4120" w:rsidRDefault="00FD4120" w:rsidP="00E5523A">
      <w:pPr>
        <w:spacing w:after="0" w:line="240" w:lineRule="auto"/>
      </w:pPr>
      <w:r>
        <w:separator/>
      </w:r>
    </w:p>
  </w:footnote>
  <w:footnote w:type="continuationSeparator" w:id="0">
    <w:p w14:paraId="736257AD" w14:textId="77777777" w:rsidR="00FD4120" w:rsidRDefault="00FD4120" w:rsidP="00E55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FE"/>
    <w:rsid w:val="000C392D"/>
    <w:rsid w:val="001420FD"/>
    <w:rsid w:val="00194702"/>
    <w:rsid w:val="00195AB6"/>
    <w:rsid w:val="001C2C02"/>
    <w:rsid w:val="001F1129"/>
    <w:rsid w:val="00216F45"/>
    <w:rsid w:val="00291E73"/>
    <w:rsid w:val="00366DD8"/>
    <w:rsid w:val="004072BF"/>
    <w:rsid w:val="0040751F"/>
    <w:rsid w:val="004337E9"/>
    <w:rsid w:val="004E5F34"/>
    <w:rsid w:val="004F50FE"/>
    <w:rsid w:val="005A7DB7"/>
    <w:rsid w:val="00601D67"/>
    <w:rsid w:val="00626ECE"/>
    <w:rsid w:val="0064298B"/>
    <w:rsid w:val="006B4B04"/>
    <w:rsid w:val="006D160C"/>
    <w:rsid w:val="00703AA6"/>
    <w:rsid w:val="00711D1E"/>
    <w:rsid w:val="00784090"/>
    <w:rsid w:val="00793EDD"/>
    <w:rsid w:val="00834AE6"/>
    <w:rsid w:val="00870EC4"/>
    <w:rsid w:val="008839D1"/>
    <w:rsid w:val="008B31C4"/>
    <w:rsid w:val="008E2F91"/>
    <w:rsid w:val="00A123CF"/>
    <w:rsid w:val="00A171F2"/>
    <w:rsid w:val="00A2537E"/>
    <w:rsid w:val="00AE686B"/>
    <w:rsid w:val="00B12EAB"/>
    <w:rsid w:val="00B24A1B"/>
    <w:rsid w:val="00B56177"/>
    <w:rsid w:val="00B65F6F"/>
    <w:rsid w:val="00B82748"/>
    <w:rsid w:val="00B94818"/>
    <w:rsid w:val="00BD1028"/>
    <w:rsid w:val="00BE34FE"/>
    <w:rsid w:val="00BE61D9"/>
    <w:rsid w:val="00BF3EF6"/>
    <w:rsid w:val="00C37C14"/>
    <w:rsid w:val="00C564FA"/>
    <w:rsid w:val="00C84F8E"/>
    <w:rsid w:val="00CB4185"/>
    <w:rsid w:val="00D015F2"/>
    <w:rsid w:val="00D15F88"/>
    <w:rsid w:val="00D30BAB"/>
    <w:rsid w:val="00D354AF"/>
    <w:rsid w:val="00D44D08"/>
    <w:rsid w:val="00D625D4"/>
    <w:rsid w:val="00DA5052"/>
    <w:rsid w:val="00E5523A"/>
    <w:rsid w:val="00E850B0"/>
    <w:rsid w:val="00EA0FBB"/>
    <w:rsid w:val="00EF1EE5"/>
    <w:rsid w:val="00F13B3E"/>
    <w:rsid w:val="00F92AF2"/>
    <w:rsid w:val="00FD4120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1737"/>
  <w15:chartTrackingRefBased/>
  <w15:docId w15:val="{4B03FA80-BA0A-4E8F-B7E0-D0E0FE1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12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0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23A"/>
  </w:style>
  <w:style w:type="paragraph" w:styleId="Pidipagina">
    <w:name w:val="footer"/>
    <w:basedOn w:val="Normale"/>
    <w:link w:val="PidipaginaCarattere"/>
    <w:uiPriority w:val="99"/>
    <w:unhideWhenUsed/>
    <w:rsid w:val="00E5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23A"/>
  </w:style>
  <w:style w:type="paragraph" w:styleId="Titolo">
    <w:name w:val="Title"/>
    <w:basedOn w:val="Normale"/>
    <w:next w:val="Normale"/>
    <w:link w:val="TitoloCarattere"/>
    <w:uiPriority w:val="10"/>
    <w:qFormat/>
    <w:rsid w:val="001F1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F1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2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0B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AE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0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</w:div>
            <w:div w:id="1211155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4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</w:div>
            <w:div w:id="11613118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customXml" Target="ink/ink10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customXml" Target="ink/ink7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9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customXml" Target="ink/ink3.xml"/><Relationship Id="rId14" Type="http://schemas.openxmlformats.org/officeDocument/2006/relationships/customXml" Target="ink/ink5.xml"/><Relationship Id="rId22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9T07:49:19.74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65.57">0 0,'0'0</inkml:trace>
  <inkml:trace contextRef="#ctx0" brushRef="#br0" timeOffset="531.18">0 0,'0'0</inkml:trace>
  <inkml:trace contextRef="#ctx0" brushRef="#br0" timeOffset="796.81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9T07:49:07.18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3533 108,'0'0</inkml:trace>
  <inkml:trace contextRef="#ctx0" brushRef="#br0" timeOffset="426.3">3533 108,'0'0</inkml:trace>
  <inkml:trace contextRef="#ctx0" brushRef="#br0" timeOffset="2196.27">3280 108,'-4'0,"-11"0,-19 0,-9 0,-13 0,-15 0,-9 0,-9 0,-12 0,2 0,-5 0,5 0,8 0,13 0,8 0,10 0,7 0,2 0,2 0,6 0,4 0,-3 0,-2 0,0 0,-3 0,-2 0,-6 0,-4 0,-11 0,3 0,-1 0,-4 0,7 0,4 0,1 0,4 0,8 0,4 0,3-7,-2-3,2 1,1 2,-3 1,-2 3,0 1,0 1,4-2,2-2,4 1,4 1,5 1,1 0,0-5,-1-3,1 1,-3 2,1 2,0 2,-2 1,0 1,-9 1,-20 1,-17-1,3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9T07:49:18.72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09.41">0 0,'0'0</inkml:trace>
  <inkml:trace contextRef="#ctx0" brushRef="#br0" timeOffset="328.11">0 0,'0'0</inkml:trace>
  <inkml:trace contextRef="#ctx0" brushRef="#br0" timeOffset="515.6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9T07:49:09.91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9T07:49:32.70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43,'0'-7,"0"-3</inkml:trace>
  <inkml:trace contextRef="#ctx0" brushRef="#br0" timeOffset="203.1">0 0,'0'0</inkml:trace>
  <inkml:trace contextRef="#ctx0" brushRef="#br0" timeOffset="421.82">0 0,'0'0</inkml:trace>
  <inkml:trace contextRef="#ctx0" brushRef="#br0" timeOffset="671.84">0 0,'0'0</inkml:trace>
  <inkml:trace contextRef="#ctx0" brushRef="#br0" timeOffset="890.58">0 0,'0'0</inkml:trace>
  <inkml:trace contextRef="#ctx0" brushRef="#br0" timeOffset="1093.66">0 0,'0'0</inkml:trace>
  <inkml:trace contextRef="#ctx0" brushRef="#br0" timeOffset="1265.56">0 0,'0'0</inkml:trace>
  <inkml:trace contextRef="#ctx0" brushRef="#br0" timeOffset="1468.65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9T07:49:31.84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0 263,'0'0</inkml:trace>
  <inkml:trace contextRef="#ctx0" brushRef="#br0" timeOffset="203.07">0 263,'0'0</inkml:trace>
  <inkml:trace contextRef="#ctx0" brushRef="#br0" timeOffset="515.6">21 8,'0'-3,"0"-2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9T07:49:31.34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9T07:49:30.29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9T07:49:14.96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09.37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9T07:49:10.43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312.48">0 0,'0'0</inkml:trace>
  <inkml:trace contextRef="#ctx0" brushRef="#br0" timeOffset="578.09">0 0,'0'0</inkml:trace>
  <inkml:trace contextRef="#ctx0" brushRef="#br0" timeOffset="765.58">0 0,'0'0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</dc:creator>
  <cp:keywords/>
  <dc:description/>
  <cp:lastModifiedBy>Michelangelo</cp:lastModifiedBy>
  <cp:revision>15</cp:revision>
  <cp:lastPrinted>2022-06-18T08:58:00Z</cp:lastPrinted>
  <dcterms:created xsi:type="dcterms:W3CDTF">2022-04-29T20:00:00Z</dcterms:created>
  <dcterms:modified xsi:type="dcterms:W3CDTF">2022-07-09T07:50:00Z</dcterms:modified>
</cp:coreProperties>
</file>